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22D6A8" w14:textId="52B279ED" w:rsidR="007C7761" w:rsidRPr="007C7761" w:rsidRDefault="007C7761" w:rsidP="005B53B2">
      <w:pPr>
        <w:jc w:val="both"/>
        <w:rPr>
          <w:b/>
          <w:bCs/>
          <w:sz w:val="36"/>
          <w:szCs w:val="36"/>
        </w:rPr>
      </w:pPr>
      <w:r w:rsidRPr="007C7761">
        <w:rPr>
          <w:b/>
          <w:bCs/>
          <w:sz w:val="36"/>
          <w:szCs w:val="36"/>
        </w:rPr>
        <w:t>CBSE Class 12 Business Studies – Most Expected Case Study Questions</w:t>
      </w:r>
    </w:p>
    <w:p w14:paraId="7BF59F4B" w14:textId="77777777" w:rsidR="007C7761" w:rsidRPr="007C7761" w:rsidRDefault="007C7761" w:rsidP="005B53B2">
      <w:pPr>
        <w:jc w:val="both"/>
      </w:pPr>
      <w:r w:rsidRPr="007C7761">
        <w:t xml:space="preserve">Preparing for the </w:t>
      </w:r>
      <w:r w:rsidRPr="007C7761">
        <w:rPr>
          <w:b/>
          <w:bCs/>
        </w:rPr>
        <w:t>CBSE Board Exams 2025</w:t>
      </w:r>
      <w:r w:rsidRPr="007C7761">
        <w:t xml:space="preserve"> in Business Studies? Case study-based questions are a crucial part of the exam, testing your ability to apply concepts in real-life business scenarios.</w:t>
      </w:r>
    </w:p>
    <w:p w14:paraId="18ED0552" w14:textId="77777777" w:rsidR="007C7761" w:rsidRPr="007C7761" w:rsidRDefault="007C7761" w:rsidP="005B53B2">
      <w:pPr>
        <w:jc w:val="both"/>
      </w:pPr>
      <w:r w:rsidRPr="007C7761">
        <w:t xml:space="preserve">To help you score </w:t>
      </w:r>
      <w:r w:rsidRPr="007C7761">
        <w:rPr>
          <w:b/>
          <w:bCs/>
        </w:rPr>
        <w:t>full marks in case study questions</w:t>
      </w:r>
      <w:r w:rsidRPr="007C7761">
        <w:t xml:space="preserve">, we have compiled a set of </w:t>
      </w:r>
      <w:r w:rsidRPr="007C7761">
        <w:rPr>
          <w:b/>
          <w:bCs/>
        </w:rPr>
        <w:t>most expected case study-based questions</w:t>
      </w:r>
      <w:r w:rsidRPr="007C7761">
        <w:t xml:space="preserve"> along with hints to guide you in answering them correctly.</w:t>
      </w:r>
    </w:p>
    <w:p w14:paraId="75ECB10F" w14:textId="30F2F55C" w:rsidR="007C7761" w:rsidRPr="007C7761" w:rsidRDefault="007C7761" w:rsidP="005B53B2">
      <w:pPr>
        <w:jc w:val="both"/>
        <w:rPr>
          <w:b/>
          <w:bCs/>
        </w:rPr>
      </w:pPr>
      <w:r w:rsidRPr="007C7761">
        <w:rPr>
          <w:b/>
          <w:bCs/>
        </w:rPr>
        <w:t>Case Study-Based Questions for CBSE Board Exam 2025</w:t>
      </w:r>
    </w:p>
    <w:p w14:paraId="13B6A0A6" w14:textId="3B833071" w:rsidR="007C7761" w:rsidRPr="007C7761" w:rsidRDefault="007C7761" w:rsidP="005B53B2">
      <w:pPr>
        <w:jc w:val="both"/>
        <w:rPr>
          <w:b/>
          <w:bCs/>
        </w:rPr>
      </w:pPr>
      <w:r w:rsidRPr="007C7761">
        <w:rPr>
          <w:b/>
          <w:bCs/>
        </w:rPr>
        <w:t>Q1: A company was manufacturing ‘LED bulbs’ that were in great demand. However, the company failed to meet its target of producing 300 bulbs per day due to electricity failure and a shortage of workers. Upon analysis, it was found that the workers were not at fault. The company decided to install a generator to solve the electricity problem and hire more workers to address the labo</w:t>
      </w:r>
      <w:r w:rsidR="005B53B2">
        <w:rPr>
          <w:b/>
          <w:bCs/>
        </w:rPr>
        <w:t>u</w:t>
      </w:r>
      <w:r w:rsidRPr="007C7761">
        <w:rPr>
          <w:b/>
          <w:bCs/>
        </w:rPr>
        <w:t>r shortage.</w:t>
      </w:r>
    </w:p>
    <w:p w14:paraId="6C2C0D68" w14:textId="77777777" w:rsidR="005B53B2" w:rsidRDefault="007C7761" w:rsidP="005B53B2">
      <w:pPr>
        <w:jc w:val="both"/>
        <w:rPr>
          <w:b/>
          <w:bCs/>
        </w:rPr>
      </w:pPr>
      <w:r w:rsidRPr="007C7761">
        <w:rPr>
          <w:b/>
          <w:bCs/>
        </w:rPr>
        <w:t xml:space="preserve">(a) What steps should be taken by the company to </w:t>
      </w:r>
      <w:r w:rsidR="005B53B2" w:rsidRPr="007C7761">
        <w:rPr>
          <w:b/>
          <w:bCs/>
        </w:rPr>
        <w:t>fulfil</w:t>
      </w:r>
      <w:r w:rsidRPr="007C7761">
        <w:rPr>
          <w:b/>
          <w:bCs/>
        </w:rPr>
        <w:t xml:space="preserve"> its target, related to the staffing function?</w:t>
      </w:r>
    </w:p>
    <w:p w14:paraId="603DB042" w14:textId="23D637EC" w:rsidR="007C7761" w:rsidRPr="007C7761" w:rsidRDefault="007C7761" w:rsidP="005B53B2">
      <w:pPr>
        <w:jc w:val="both"/>
        <w:rPr>
          <w:b/>
          <w:bCs/>
        </w:rPr>
      </w:pPr>
      <w:r w:rsidRPr="007C7761">
        <w:rPr>
          <w:b/>
          <w:bCs/>
        </w:rPr>
        <w:t>(b) State the benefits of these actions to ‘Moga Industries Ltd.’</w:t>
      </w:r>
    </w:p>
    <w:p w14:paraId="399FB768" w14:textId="485FE2C4" w:rsidR="007C7761" w:rsidRPr="007C7761" w:rsidRDefault="007C7761" w:rsidP="005B53B2">
      <w:pPr>
        <w:jc w:val="both"/>
        <w:rPr>
          <w:b/>
          <w:bCs/>
        </w:rPr>
      </w:pPr>
      <w:r w:rsidRPr="007C7761">
        <w:rPr>
          <w:b/>
          <w:bCs/>
        </w:rPr>
        <w:t>Hints for Answer:</w:t>
      </w:r>
    </w:p>
    <w:p w14:paraId="3F4BEC0B" w14:textId="77777777" w:rsidR="007C7761" w:rsidRPr="007C7761" w:rsidRDefault="007C7761" w:rsidP="005B53B2">
      <w:pPr>
        <w:numPr>
          <w:ilvl w:val="0"/>
          <w:numId w:val="2"/>
        </w:numPr>
        <w:tabs>
          <w:tab w:val="clear" w:pos="360"/>
          <w:tab w:val="num" w:pos="720"/>
        </w:tabs>
        <w:jc w:val="both"/>
      </w:pPr>
      <w:r w:rsidRPr="007C7761">
        <w:t>(a) Staffing Function Steps:</w:t>
      </w:r>
    </w:p>
    <w:p w14:paraId="5EAB44FA" w14:textId="407A229D" w:rsidR="007C7761" w:rsidRPr="007C7761" w:rsidRDefault="007C7761" w:rsidP="005B53B2">
      <w:pPr>
        <w:numPr>
          <w:ilvl w:val="1"/>
          <w:numId w:val="2"/>
        </w:numPr>
        <w:tabs>
          <w:tab w:val="num" w:pos="1440"/>
        </w:tabs>
        <w:jc w:val="both"/>
      </w:pPr>
      <w:r w:rsidRPr="007C7761">
        <w:t xml:space="preserve">Workforce Planning – Assessing </w:t>
      </w:r>
      <w:r w:rsidR="005B53B2" w:rsidRPr="007C7761">
        <w:t>labour</w:t>
      </w:r>
      <w:r w:rsidRPr="007C7761">
        <w:t xml:space="preserve"> needs.</w:t>
      </w:r>
    </w:p>
    <w:p w14:paraId="6B8202A2" w14:textId="77777777" w:rsidR="007C7761" w:rsidRDefault="007C7761" w:rsidP="005B53B2">
      <w:pPr>
        <w:numPr>
          <w:ilvl w:val="1"/>
          <w:numId w:val="2"/>
        </w:numPr>
        <w:tabs>
          <w:tab w:val="num" w:pos="1440"/>
        </w:tabs>
        <w:jc w:val="both"/>
      </w:pPr>
      <w:r w:rsidRPr="007C7761">
        <w:t>Recruitment &amp; Selection – Hiring additional workers.</w:t>
      </w:r>
    </w:p>
    <w:p w14:paraId="6CADCE51" w14:textId="7782D3D8" w:rsidR="00AB1960" w:rsidRPr="007C7761" w:rsidRDefault="00AB1960" w:rsidP="005B53B2">
      <w:pPr>
        <w:numPr>
          <w:ilvl w:val="1"/>
          <w:numId w:val="2"/>
        </w:numPr>
        <w:tabs>
          <w:tab w:val="num" w:pos="1440"/>
        </w:tabs>
        <w:jc w:val="both"/>
      </w:pPr>
      <w:r w:rsidRPr="00AB1960">
        <w:t>Placement and Orientation</w:t>
      </w:r>
      <w:r>
        <w:t xml:space="preserve"> - </w:t>
      </w:r>
      <w:r w:rsidRPr="00AB1960">
        <w:t>Placement is the process of assigning a job to a selected candidate, while orientation is the process of introducing a new employee to the company and its employees.</w:t>
      </w:r>
    </w:p>
    <w:p w14:paraId="75ABFC8E" w14:textId="77777777" w:rsidR="007C7761" w:rsidRPr="007C7761" w:rsidRDefault="007C7761" w:rsidP="005B53B2">
      <w:pPr>
        <w:numPr>
          <w:ilvl w:val="1"/>
          <w:numId w:val="2"/>
        </w:numPr>
        <w:tabs>
          <w:tab w:val="num" w:pos="1440"/>
        </w:tabs>
        <w:jc w:val="both"/>
      </w:pPr>
      <w:r w:rsidRPr="007C7761">
        <w:t>Training &amp; Development – Enhancing worker skills for efficiency.</w:t>
      </w:r>
    </w:p>
    <w:p w14:paraId="6D9CC55F" w14:textId="77777777" w:rsidR="007C7761" w:rsidRPr="007C7761" w:rsidRDefault="007C7761" w:rsidP="005B53B2">
      <w:pPr>
        <w:numPr>
          <w:ilvl w:val="0"/>
          <w:numId w:val="2"/>
        </w:numPr>
        <w:tabs>
          <w:tab w:val="clear" w:pos="360"/>
          <w:tab w:val="num" w:pos="720"/>
        </w:tabs>
        <w:jc w:val="both"/>
      </w:pPr>
      <w:r w:rsidRPr="007C7761">
        <w:t>(b) Benefits to Moga Industries Ltd.:</w:t>
      </w:r>
    </w:p>
    <w:p w14:paraId="324CAE78" w14:textId="77777777" w:rsidR="007C7761" w:rsidRPr="007C7761" w:rsidRDefault="007C7761" w:rsidP="005B53B2">
      <w:pPr>
        <w:numPr>
          <w:ilvl w:val="1"/>
          <w:numId w:val="3"/>
        </w:numPr>
        <w:tabs>
          <w:tab w:val="clear" w:pos="360"/>
          <w:tab w:val="num" w:pos="1440"/>
        </w:tabs>
        <w:jc w:val="both"/>
      </w:pPr>
      <w:r w:rsidRPr="007C7761">
        <w:t>Increased Productivity – More workers help achieve the daily target.</w:t>
      </w:r>
    </w:p>
    <w:p w14:paraId="42CE0D3B" w14:textId="77777777" w:rsidR="007C7761" w:rsidRPr="007C7761" w:rsidRDefault="007C7761" w:rsidP="005B53B2">
      <w:pPr>
        <w:numPr>
          <w:ilvl w:val="1"/>
          <w:numId w:val="3"/>
        </w:numPr>
        <w:tabs>
          <w:tab w:val="clear" w:pos="360"/>
          <w:tab w:val="num" w:pos="1440"/>
        </w:tabs>
        <w:jc w:val="both"/>
      </w:pPr>
      <w:r w:rsidRPr="007C7761">
        <w:t>Improved Operational Stability – A generator ensures smooth production.</w:t>
      </w:r>
    </w:p>
    <w:p w14:paraId="75DE6FE4" w14:textId="77777777" w:rsidR="007C7761" w:rsidRPr="007C7761" w:rsidRDefault="007C7761" w:rsidP="005B53B2">
      <w:pPr>
        <w:numPr>
          <w:ilvl w:val="1"/>
          <w:numId w:val="3"/>
        </w:numPr>
        <w:tabs>
          <w:tab w:val="clear" w:pos="360"/>
          <w:tab w:val="num" w:pos="1440"/>
        </w:tabs>
        <w:jc w:val="both"/>
      </w:pPr>
      <w:r w:rsidRPr="007C7761">
        <w:t>Better Profitability – Higher output leads to more revenue.</w:t>
      </w:r>
    </w:p>
    <w:p w14:paraId="3D9C5E1F" w14:textId="33D60AE9" w:rsidR="007C7761" w:rsidRPr="007C7761" w:rsidRDefault="007C7761" w:rsidP="005B53B2">
      <w:pPr>
        <w:jc w:val="both"/>
        <w:rPr>
          <w:b/>
          <w:bCs/>
        </w:rPr>
      </w:pPr>
      <w:r w:rsidRPr="007C7761">
        <w:rPr>
          <w:b/>
          <w:bCs/>
        </w:rPr>
        <w:t>Q2: ‘Konark Ltd.’ is an electronic goods manufacturing company in Madhya Pradesh. It earns low revenue compared to 'Nova Ltd.', a competitor based in Mumbai. Both companies are affected by local investors, customers, competitors, and suppliers. They are also indirectly influenced by economic factors, social trends, and technological advancements.</w:t>
      </w:r>
    </w:p>
    <w:p w14:paraId="581E9FAC" w14:textId="77777777" w:rsidR="005B53B2" w:rsidRDefault="007C7761" w:rsidP="005B53B2">
      <w:pPr>
        <w:jc w:val="both"/>
        <w:rPr>
          <w:b/>
          <w:bCs/>
        </w:rPr>
      </w:pPr>
      <w:r w:rsidRPr="007C7761">
        <w:rPr>
          <w:b/>
          <w:bCs/>
        </w:rPr>
        <w:t>(a) Identify and state the feature of the concept discussed in the above paragraph.</w:t>
      </w:r>
    </w:p>
    <w:p w14:paraId="32D39E49" w14:textId="710B4338" w:rsidR="007C7761" w:rsidRPr="007C7761" w:rsidRDefault="007C7761" w:rsidP="005B53B2">
      <w:pPr>
        <w:jc w:val="both"/>
        <w:rPr>
          <w:b/>
          <w:bCs/>
        </w:rPr>
      </w:pPr>
      <w:r w:rsidRPr="007C7761">
        <w:rPr>
          <w:b/>
          <w:bCs/>
        </w:rPr>
        <w:t>(b) Also, state any four points of importance of this concept.</w:t>
      </w:r>
    </w:p>
    <w:p w14:paraId="7B6C13E2" w14:textId="3CCB8537" w:rsidR="007C7761" w:rsidRPr="007C7761" w:rsidRDefault="007C7761" w:rsidP="005B53B2">
      <w:pPr>
        <w:jc w:val="both"/>
      </w:pPr>
      <w:r w:rsidRPr="007C7761">
        <w:t>Hints for Answer:</w:t>
      </w:r>
    </w:p>
    <w:p w14:paraId="7C43BC3C" w14:textId="77777777" w:rsidR="007C7761" w:rsidRPr="007C7761" w:rsidRDefault="007C7761" w:rsidP="005B53B2">
      <w:pPr>
        <w:numPr>
          <w:ilvl w:val="0"/>
          <w:numId w:val="4"/>
        </w:numPr>
        <w:tabs>
          <w:tab w:val="clear" w:pos="360"/>
          <w:tab w:val="num" w:pos="720"/>
        </w:tabs>
        <w:jc w:val="both"/>
      </w:pPr>
      <w:r w:rsidRPr="007C7761">
        <w:t>(a) Identified Concept: Business Environment</w:t>
      </w:r>
    </w:p>
    <w:p w14:paraId="4D9942CE" w14:textId="77777777" w:rsidR="007C7761" w:rsidRPr="007C7761" w:rsidRDefault="007C7761" w:rsidP="005B53B2">
      <w:pPr>
        <w:numPr>
          <w:ilvl w:val="1"/>
          <w:numId w:val="4"/>
        </w:numPr>
        <w:tabs>
          <w:tab w:val="clear" w:pos="360"/>
          <w:tab w:val="num" w:pos="1440"/>
        </w:tabs>
        <w:jc w:val="both"/>
      </w:pPr>
      <w:r w:rsidRPr="007C7761">
        <w:t>Feature Highlighted: Specific &amp; Dynamic Nature – Business environments vary across locations due to regional customer preferences, investment patterns, and market trends.</w:t>
      </w:r>
    </w:p>
    <w:p w14:paraId="0BA4C02A" w14:textId="77777777" w:rsidR="007C7761" w:rsidRPr="007C7761" w:rsidRDefault="007C7761" w:rsidP="005B53B2">
      <w:pPr>
        <w:numPr>
          <w:ilvl w:val="0"/>
          <w:numId w:val="4"/>
        </w:numPr>
        <w:tabs>
          <w:tab w:val="clear" w:pos="360"/>
          <w:tab w:val="num" w:pos="720"/>
        </w:tabs>
        <w:jc w:val="both"/>
      </w:pPr>
      <w:r w:rsidRPr="007C7761">
        <w:t>(b) Importance of Business Environment:</w:t>
      </w:r>
    </w:p>
    <w:p w14:paraId="4A6CD13E" w14:textId="77777777" w:rsidR="007C7761" w:rsidRPr="00081A6E" w:rsidRDefault="007C7761" w:rsidP="005B53B2">
      <w:pPr>
        <w:pStyle w:val="ListParagraph"/>
        <w:numPr>
          <w:ilvl w:val="0"/>
          <w:numId w:val="9"/>
        </w:numPr>
        <w:jc w:val="both"/>
      </w:pPr>
      <w:r w:rsidRPr="00081A6E">
        <w:t>Identifying Business Opportunities – Helps in tapping new markets.</w:t>
      </w:r>
    </w:p>
    <w:p w14:paraId="4BA40406" w14:textId="77777777" w:rsidR="007C7761" w:rsidRPr="00081A6E" w:rsidRDefault="007C7761" w:rsidP="005B53B2">
      <w:pPr>
        <w:pStyle w:val="ListParagraph"/>
        <w:numPr>
          <w:ilvl w:val="0"/>
          <w:numId w:val="9"/>
        </w:numPr>
        <w:jc w:val="both"/>
      </w:pPr>
      <w:r w:rsidRPr="00081A6E">
        <w:t>Early Warning Signals – Helps in risk management.</w:t>
      </w:r>
    </w:p>
    <w:p w14:paraId="6E3B4579" w14:textId="77777777" w:rsidR="007C7761" w:rsidRPr="00081A6E" w:rsidRDefault="007C7761" w:rsidP="005B53B2">
      <w:pPr>
        <w:pStyle w:val="ListParagraph"/>
        <w:numPr>
          <w:ilvl w:val="0"/>
          <w:numId w:val="9"/>
        </w:numPr>
        <w:jc w:val="both"/>
      </w:pPr>
      <w:r w:rsidRPr="00081A6E">
        <w:t>Competitive Advantage – Adapting to trends ensures market leadership.</w:t>
      </w:r>
    </w:p>
    <w:p w14:paraId="72E5375A" w14:textId="77777777" w:rsidR="007C7761" w:rsidRPr="00081A6E" w:rsidRDefault="007C7761" w:rsidP="005B53B2">
      <w:pPr>
        <w:pStyle w:val="ListParagraph"/>
        <w:numPr>
          <w:ilvl w:val="0"/>
          <w:numId w:val="9"/>
        </w:numPr>
        <w:jc w:val="both"/>
      </w:pPr>
      <w:r w:rsidRPr="00081A6E">
        <w:t>Improved Performance – Helps businesses align strategies with external changes.</w:t>
      </w:r>
    </w:p>
    <w:p w14:paraId="62651884" w14:textId="63980377" w:rsidR="007C7761" w:rsidRPr="007C7761" w:rsidRDefault="007C7761" w:rsidP="005B53B2">
      <w:pPr>
        <w:jc w:val="both"/>
        <w:rPr>
          <w:b/>
          <w:bCs/>
        </w:rPr>
      </w:pPr>
      <w:r w:rsidRPr="007C7761">
        <w:rPr>
          <w:b/>
          <w:bCs/>
        </w:rPr>
        <w:lastRenderedPageBreak/>
        <w:t>Q3: ‘Metlapp Networks and Technologies Ltd.’ is a technology leader in the United States. It invented the first smartwatch (W-7) that monitors health parameters. Seeing India’s economic reforms, the company decided to expand to India due to simplified export procedures and reduced trade restrictions. Soon, Metlapp became a market leader, and its success attracted new competitors, leading to price reduction and consumer benefits.</w:t>
      </w:r>
    </w:p>
    <w:p w14:paraId="21912A58" w14:textId="77777777" w:rsidR="005B53B2" w:rsidRDefault="007C7761" w:rsidP="005B53B2">
      <w:pPr>
        <w:jc w:val="both"/>
        <w:rPr>
          <w:b/>
          <w:bCs/>
        </w:rPr>
      </w:pPr>
      <w:r w:rsidRPr="007C7761">
        <w:rPr>
          <w:b/>
          <w:bCs/>
        </w:rPr>
        <w:t>(a) Identify and explain the two major concepts related to government policy discussed in the case.</w:t>
      </w:r>
    </w:p>
    <w:p w14:paraId="5B6A68ED" w14:textId="29E06BB8" w:rsidR="007C7761" w:rsidRPr="007C7761" w:rsidRDefault="007C7761" w:rsidP="005B53B2">
      <w:pPr>
        <w:jc w:val="both"/>
        <w:rPr>
          <w:b/>
          <w:bCs/>
        </w:rPr>
      </w:pPr>
      <w:r w:rsidRPr="007C7761">
        <w:rPr>
          <w:b/>
          <w:bCs/>
        </w:rPr>
        <w:t>(b) Explain briefly any three impacts of these concepts on Indian business and industry.</w:t>
      </w:r>
    </w:p>
    <w:p w14:paraId="1C48384C" w14:textId="4C8857C2" w:rsidR="007C7761" w:rsidRPr="007C7761" w:rsidRDefault="007C7761" w:rsidP="005B53B2">
      <w:pPr>
        <w:jc w:val="both"/>
      </w:pPr>
      <w:r w:rsidRPr="007C7761">
        <w:t>Hints for Answer:</w:t>
      </w:r>
    </w:p>
    <w:p w14:paraId="19A47A2D" w14:textId="77777777" w:rsidR="007C7761" w:rsidRPr="007C7761" w:rsidRDefault="007C7761" w:rsidP="005B53B2">
      <w:pPr>
        <w:numPr>
          <w:ilvl w:val="0"/>
          <w:numId w:val="6"/>
        </w:numPr>
        <w:tabs>
          <w:tab w:val="num" w:pos="284"/>
        </w:tabs>
        <w:ind w:firstLine="0"/>
        <w:jc w:val="both"/>
      </w:pPr>
      <w:r w:rsidRPr="007C7761">
        <w:t>(a) Identified Concepts:</w:t>
      </w:r>
    </w:p>
    <w:p w14:paraId="55EFDD86" w14:textId="77777777" w:rsidR="007C7761" w:rsidRPr="007C7761" w:rsidRDefault="007C7761" w:rsidP="005B53B2">
      <w:pPr>
        <w:numPr>
          <w:ilvl w:val="1"/>
          <w:numId w:val="6"/>
        </w:numPr>
        <w:tabs>
          <w:tab w:val="left" w:pos="284"/>
        </w:tabs>
        <w:ind w:firstLine="0"/>
        <w:jc w:val="both"/>
      </w:pPr>
      <w:r w:rsidRPr="007C7761">
        <w:t>Liberalization – Removal of trade restrictions for market expansion.</w:t>
      </w:r>
    </w:p>
    <w:p w14:paraId="6E123AF7" w14:textId="77777777" w:rsidR="007C7761" w:rsidRPr="007C7761" w:rsidRDefault="007C7761" w:rsidP="005B53B2">
      <w:pPr>
        <w:numPr>
          <w:ilvl w:val="1"/>
          <w:numId w:val="6"/>
        </w:numPr>
        <w:tabs>
          <w:tab w:val="left" w:pos="284"/>
        </w:tabs>
        <w:ind w:firstLine="0"/>
        <w:jc w:val="both"/>
      </w:pPr>
      <w:r w:rsidRPr="007C7761">
        <w:t>Globalization – International businesses expanding in India.</w:t>
      </w:r>
    </w:p>
    <w:p w14:paraId="4C6CF50A" w14:textId="77777777" w:rsidR="007C7761" w:rsidRPr="007C7761" w:rsidRDefault="007C7761" w:rsidP="005B53B2">
      <w:pPr>
        <w:numPr>
          <w:ilvl w:val="0"/>
          <w:numId w:val="6"/>
        </w:numPr>
        <w:tabs>
          <w:tab w:val="left" w:pos="284"/>
          <w:tab w:val="num" w:pos="720"/>
        </w:tabs>
        <w:ind w:firstLine="0"/>
        <w:jc w:val="both"/>
      </w:pPr>
      <w:r w:rsidRPr="007C7761">
        <w:t>(b) Three Impacts on Indian Business &amp; Industry:</w:t>
      </w:r>
    </w:p>
    <w:p w14:paraId="0B015C46" w14:textId="77777777" w:rsidR="007C7761" w:rsidRPr="007C7761" w:rsidRDefault="007C7761" w:rsidP="005B53B2">
      <w:pPr>
        <w:numPr>
          <w:ilvl w:val="1"/>
          <w:numId w:val="6"/>
        </w:numPr>
        <w:tabs>
          <w:tab w:val="left" w:pos="284"/>
        </w:tabs>
        <w:ind w:firstLine="0"/>
        <w:jc w:val="both"/>
      </w:pPr>
      <w:r w:rsidRPr="007C7761">
        <w:t>Increased Competition – New businesses entering the market.</w:t>
      </w:r>
    </w:p>
    <w:p w14:paraId="4E3DA286" w14:textId="77777777" w:rsidR="007C7761" w:rsidRPr="007C7761" w:rsidRDefault="007C7761" w:rsidP="005B53B2">
      <w:pPr>
        <w:numPr>
          <w:ilvl w:val="1"/>
          <w:numId w:val="6"/>
        </w:numPr>
        <w:tabs>
          <w:tab w:val="left" w:pos="284"/>
        </w:tabs>
        <w:ind w:firstLine="0"/>
        <w:jc w:val="both"/>
      </w:pPr>
      <w:r w:rsidRPr="007C7761">
        <w:t>Technological Advancements – Better products for consumers.</w:t>
      </w:r>
    </w:p>
    <w:p w14:paraId="2D90D841" w14:textId="77777777" w:rsidR="007C7761" w:rsidRPr="007C7761" w:rsidRDefault="007C7761" w:rsidP="005B53B2">
      <w:pPr>
        <w:numPr>
          <w:ilvl w:val="1"/>
          <w:numId w:val="6"/>
        </w:numPr>
        <w:tabs>
          <w:tab w:val="left" w:pos="284"/>
        </w:tabs>
        <w:ind w:firstLine="0"/>
        <w:jc w:val="both"/>
      </w:pPr>
      <w:r w:rsidRPr="007C7761">
        <w:t>Better Customer Choices – Competitive pricing benefits consumers.</w:t>
      </w:r>
    </w:p>
    <w:p w14:paraId="0CE1D8C8" w14:textId="133CC588" w:rsidR="007C7761" w:rsidRPr="007C7761" w:rsidRDefault="007C7761" w:rsidP="005B53B2">
      <w:pPr>
        <w:jc w:val="both"/>
        <w:rPr>
          <w:b/>
          <w:bCs/>
        </w:rPr>
      </w:pPr>
      <w:r w:rsidRPr="007C7761">
        <w:rPr>
          <w:b/>
          <w:bCs/>
        </w:rPr>
        <w:t>Q4: ‘Viyo Ltd.’ is a textile manufacturing company with a ₹60 lakh share capital. Its Earnings Per Share (EPS) was ₹0.50 last year. To diversify, the company needs ₹40 lakh and plans to raise it by issuing 10% Debentures. With a 30% tax rate, its expected Earnings Before Interest and Tax (EBIT) is ₹8 lakh after raising funds.</w:t>
      </w:r>
    </w:p>
    <w:p w14:paraId="27F41AEF" w14:textId="77777777" w:rsidR="005B53B2" w:rsidRDefault="007C7761" w:rsidP="005B53B2">
      <w:pPr>
        <w:jc w:val="both"/>
        <w:rPr>
          <w:b/>
          <w:bCs/>
        </w:rPr>
      </w:pPr>
      <w:r w:rsidRPr="007C7761">
        <w:rPr>
          <w:b/>
          <w:bCs/>
        </w:rPr>
        <w:t>(i) Is it justified to raise funds by issuing debentures? Give a reason in support of your answer.</w:t>
      </w:r>
    </w:p>
    <w:p w14:paraId="2D30225E" w14:textId="77777777" w:rsidR="005B53B2" w:rsidRDefault="007C7761" w:rsidP="005B53B2">
      <w:pPr>
        <w:jc w:val="both"/>
        <w:rPr>
          <w:b/>
          <w:bCs/>
        </w:rPr>
      </w:pPr>
      <w:r w:rsidRPr="007C7761">
        <w:rPr>
          <w:b/>
          <w:bCs/>
        </w:rPr>
        <w:t>(ii) Discuss the impact of issuing debentures on the company's risk.</w:t>
      </w:r>
    </w:p>
    <w:p w14:paraId="4F4631C5" w14:textId="5ABA03C9" w:rsidR="007C7761" w:rsidRPr="007C7761" w:rsidRDefault="007C7761" w:rsidP="005B53B2">
      <w:pPr>
        <w:jc w:val="both"/>
        <w:rPr>
          <w:b/>
          <w:bCs/>
        </w:rPr>
      </w:pPr>
      <w:r w:rsidRPr="007C7761">
        <w:rPr>
          <w:b/>
          <w:bCs/>
        </w:rPr>
        <w:t>(iii) Explain how the ‘cost of debt’ and ‘cost of equity’ influence the capital structure.</w:t>
      </w:r>
    </w:p>
    <w:p w14:paraId="52F0267C" w14:textId="01C6AE5A" w:rsidR="007C7761" w:rsidRPr="007C7761" w:rsidRDefault="007C7761" w:rsidP="005B53B2">
      <w:pPr>
        <w:jc w:val="both"/>
      </w:pPr>
      <w:r w:rsidRPr="007C7761">
        <w:t>Hints for Answer:</w:t>
      </w:r>
    </w:p>
    <w:p w14:paraId="62014DAB" w14:textId="77777777" w:rsidR="007C7761" w:rsidRPr="007C7761" w:rsidRDefault="007C7761" w:rsidP="005B53B2">
      <w:pPr>
        <w:numPr>
          <w:ilvl w:val="0"/>
          <w:numId w:val="7"/>
        </w:numPr>
        <w:tabs>
          <w:tab w:val="clear" w:pos="360"/>
          <w:tab w:val="num" w:pos="720"/>
        </w:tabs>
        <w:jc w:val="both"/>
      </w:pPr>
      <w:r w:rsidRPr="007C7761">
        <w:t>(i) Justification for Debenture Issuance:</w:t>
      </w:r>
    </w:p>
    <w:p w14:paraId="670D852A" w14:textId="77777777" w:rsidR="007C7761" w:rsidRPr="007C7761" w:rsidRDefault="007C7761" w:rsidP="005B53B2">
      <w:pPr>
        <w:numPr>
          <w:ilvl w:val="1"/>
          <w:numId w:val="7"/>
        </w:numPr>
        <w:tabs>
          <w:tab w:val="clear" w:pos="360"/>
          <w:tab w:val="num" w:pos="1440"/>
        </w:tabs>
        <w:jc w:val="both"/>
      </w:pPr>
      <w:r w:rsidRPr="007C7761">
        <w:t>Yes, it is justified because interest on debentures is tax-deductible, lowering the actual cost of borrowing.</w:t>
      </w:r>
    </w:p>
    <w:p w14:paraId="0CBA999E" w14:textId="77777777" w:rsidR="007C7761" w:rsidRPr="007C7761" w:rsidRDefault="007C7761" w:rsidP="005B53B2">
      <w:pPr>
        <w:numPr>
          <w:ilvl w:val="0"/>
          <w:numId w:val="7"/>
        </w:numPr>
        <w:tabs>
          <w:tab w:val="clear" w:pos="360"/>
          <w:tab w:val="num" w:pos="720"/>
        </w:tabs>
        <w:jc w:val="both"/>
      </w:pPr>
      <w:r w:rsidRPr="007C7761">
        <w:t>(ii) Impact on Company’s Risk:</w:t>
      </w:r>
    </w:p>
    <w:p w14:paraId="6DA3F173" w14:textId="77777777" w:rsidR="007C7761" w:rsidRPr="007C7761" w:rsidRDefault="007C7761" w:rsidP="005B53B2">
      <w:pPr>
        <w:numPr>
          <w:ilvl w:val="1"/>
          <w:numId w:val="7"/>
        </w:numPr>
        <w:tabs>
          <w:tab w:val="clear" w:pos="360"/>
          <w:tab w:val="num" w:pos="1440"/>
        </w:tabs>
        <w:jc w:val="both"/>
      </w:pPr>
      <w:r w:rsidRPr="007C7761">
        <w:t>Financial Risk Increases – The company must pay interest regularly.</w:t>
      </w:r>
    </w:p>
    <w:p w14:paraId="4572CBAD" w14:textId="77777777" w:rsidR="007C7761" w:rsidRPr="007C7761" w:rsidRDefault="007C7761" w:rsidP="005B53B2">
      <w:pPr>
        <w:numPr>
          <w:ilvl w:val="1"/>
          <w:numId w:val="7"/>
        </w:numPr>
        <w:tabs>
          <w:tab w:val="clear" w:pos="360"/>
          <w:tab w:val="num" w:pos="1440"/>
        </w:tabs>
        <w:jc w:val="both"/>
      </w:pPr>
      <w:r w:rsidRPr="007C7761">
        <w:t>Shareholder Risk Rises – If profits fall, shareholders’ dividends may be affected.</w:t>
      </w:r>
    </w:p>
    <w:p w14:paraId="5FFC9246" w14:textId="77777777" w:rsidR="007C7761" w:rsidRPr="007C7761" w:rsidRDefault="007C7761" w:rsidP="005B53B2">
      <w:pPr>
        <w:numPr>
          <w:ilvl w:val="0"/>
          <w:numId w:val="7"/>
        </w:numPr>
        <w:tabs>
          <w:tab w:val="clear" w:pos="360"/>
          <w:tab w:val="num" w:pos="720"/>
        </w:tabs>
        <w:jc w:val="both"/>
      </w:pPr>
      <w:r w:rsidRPr="007C7761">
        <w:t>(iii) Impact on Capital Structure:</w:t>
      </w:r>
    </w:p>
    <w:p w14:paraId="77846CE1" w14:textId="77777777" w:rsidR="007C7761" w:rsidRPr="007C7761" w:rsidRDefault="007C7761" w:rsidP="005B53B2">
      <w:pPr>
        <w:numPr>
          <w:ilvl w:val="1"/>
          <w:numId w:val="7"/>
        </w:numPr>
        <w:tabs>
          <w:tab w:val="clear" w:pos="360"/>
          <w:tab w:val="num" w:pos="1440"/>
        </w:tabs>
        <w:jc w:val="both"/>
      </w:pPr>
      <w:r w:rsidRPr="007C7761">
        <w:t>Cost of Debt – Lower than equity due to tax benefits.</w:t>
      </w:r>
    </w:p>
    <w:p w14:paraId="2E51F1B2" w14:textId="77777777" w:rsidR="007C7761" w:rsidRPr="007C7761" w:rsidRDefault="007C7761" w:rsidP="005B53B2">
      <w:pPr>
        <w:numPr>
          <w:ilvl w:val="1"/>
          <w:numId w:val="7"/>
        </w:numPr>
        <w:tabs>
          <w:tab w:val="clear" w:pos="360"/>
          <w:tab w:val="num" w:pos="1440"/>
        </w:tabs>
        <w:jc w:val="both"/>
      </w:pPr>
      <w:r w:rsidRPr="007C7761">
        <w:t>Cost of Equity – Higher risk means investors demand higher returns.</w:t>
      </w:r>
    </w:p>
    <w:p w14:paraId="2B534B1E" w14:textId="6BC4814C" w:rsidR="007C7761" w:rsidRPr="007C7761" w:rsidRDefault="007C7761" w:rsidP="005B53B2">
      <w:pPr>
        <w:jc w:val="both"/>
        <w:rPr>
          <w:b/>
          <w:bCs/>
        </w:rPr>
      </w:pPr>
      <w:r w:rsidRPr="007C7761">
        <w:rPr>
          <w:b/>
          <w:bCs/>
        </w:rPr>
        <w:t>Q5: ‘Sweets and More’ is one of India's most popular snack brands. It offers traditional &amp; western snacks in different sizes and packaging, and prices products affordably. Its outlets are in malls, airports, railway stations, and it also sells through retail chains. The brand promotes itself via advertising, sales promotion, and personal selling while focusing on long-term customer relationships.</w:t>
      </w:r>
    </w:p>
    <w:p w14:paraId="15FCF1D5" w14:textId="77777777" w:rsidR="005B53B2" w:rsidRDefault="007C7761" w:rsidP="005B53B2">
      <w:pPr>
        <w:jc w:val="both"/>
        <w:rPr>
          <w:b/>
          <w:bCs/>
        </w:rPr>
      </w:pPr>
      <w:r w:rsidRPr="007C7761">
        <w:rPr>
          <w:b/>
          <w:bCs/>
        </w:rPr>
        <w:t>(a) Identify and explain the elements of the marketing mix discussed in the above case.</w:t>
      </w:r>
    </w:p>
    <w:p w14:paraId="357580A9" w14:textId="1F157A2E" w:rsidR="007C7761" w:rsidRPr="007C7761" w:rsidRDefault="007C7761" w:rsidP="005B53B2">
      <w:pPr>
        <w:jc w:val="both"/>
        <w:rPr>
          <w:b/>
          <w:bCs/>
        </w:rPr>
      </w:pPr>
      <w:r w:rsidRPr="007C7761">
        <w:rPr>
          <w:b/>
          <w:bCs/>
        </w:rPr>
        <w:t>(b) Identify any two values which ‘Sweets and More’ wants to communicate to society.</w:t>
      </w:r>
    </w:p>
    <w:p w14:paraId="77D5A729" w14:textId="7F29955C" w:rsidR="007C7761" w:rsidRPr="007C7761" w:rsidRDefault="007C7761" w:rsidP="005B53B2">
      <w:pPr>
        <w:jc w:val="both"/>
      </w:pPr>
      <w:r w:rsidRPr="007C7761">
        <w:t>Hints for Answer:</w:t>
      </w:r>
    </w:p>
    <w:p w14:paraId="5A7AD2F1" w14:textId="77777777" w:rsidR="007C7761" w:rsidRPr="007C7761" w:rsidRDefault="007C7761" w:rsidP="005B53B2">
      <w:pPr>
        <w:numPr>
          <w:ilvl w:val="0"/>
          <w:numId w:val="8"/>
        </w:numPr>
        <w:tabs>
          <w:tab w:val="num" w:pos="720"/>
        </w:tabs>
        <w:jc w:val="both"/>
      </w:pPr>
      <w:r w:rsidRPr="007C7761">
        <w:t>(a) Identified Elements of Marketing Mix:</w:t>
      </w:r>
    </w:p>
    <w:p w14:paraId="34FB5BEA" w14:textId="77777777" w:rsidR="007C7761" w:rsidRPr="007C7761" w:rsidRDefault="007C7761" w:rsidP="005B53B2">
      <w:pPr>
        <w:numPr>
          <w:ilvl w:val="1"/>
          <w:numId w:val="8"/>
        </w:numPr>
        <w:tabs>
          <w:tab w:val="num" w:pos="1440"/>
        </w:tabs>
        <w:jc w:val="both"/>
      </w:pPr>
      <w:r w:rsidRPr="007C7761">
        <w:lastRenderedPageBreak/>
        <w:t>Product – A variety of snacks and sweets are offered.</w:t>
      </w:r>
    </w:p>
    <w:p w14:paraId="2A01FD38" w14:textId="77777777" w:rsidR="007C7761" w:rsidRPr="007C7761" w:rsidRDefault="007C7761" w:rsidP="005B53B2">
      <w:pPr>
        <w:numPr>
          <w:ilvl w:val="1"/>
          <w:numId w:val="8"/>
        </w:numPr>
        <w:tabs>
          <w:tab w:val="num" w:pos="1440"/>
        </w:tabs>
        <w:jc w:val="both"/>
      </w:pPr>
      <w:r w:rsidRPr="007C7761">
        <w:t>Price – Reasonable pricing strategy.</w:t>
      </w:r>
    </w:p>
    <w:p w14:paraId="295C25B0" w14:textId="77777777" w:rsidR="007C7761" w:rsidRPr="007C7761" w:rsidRDefault="007C7761" w:rsidP="005B53B2">
      <w:pPr>
        <w:numPr>
          <w:ilvl w:val="1"/>
          <w:numId w:val="8"/>
        </w:numPr>
        <w:tabs>
          <w:tab w:val="num" w:pos="1440"/>
        </w:tabs>
        <w:jc w:val="both"/>
      </w:pPr>
      <w:r w:rsidRPr="007C7761">
        <w:t>Place – Available at convenient locations and retail chains.</w:t>
      </w:r>
    </w:p>
    <w:p w14:paraId="4F1E8A55" w14:textId="77777777" w:rsidR="007C7761" w:rsidRPr="007C7761" w:rsidRDefault="007C7761" w:rsidP="005B53B2">
      <w:pPr>
        <w:numPr>
          <w:ilvl w:val="1"/>
          <w:numId w:val="8"/>
        </w:numPr>
        <w:tabs>
          <w:tab w:val="num" w:pos="1440"/>
        </w:tabs>
        <w:jc w:val="both"/>
      </w:pPr>
      <w:r w:rsidRPr="007C7761">
        <w:t>Promotion – Uses multiple marketing tools like advertising and personal selling.</w:t>
      </w:r>
    </w:p>
    <w:p w14:paraId="61ADBDF6" w14:textId="77777777" w:rsidR="007C7761" w:rsidRPr="007C7761" w:rsidRDefault="007C7761" w:rsidP="005B53B2">
      <w:pPr>
        <w:numPr>
          <w:ilvl w:val="0"/>
          <w:numId w:val="8"/>
        </w:numPr>
        <w:tabs>
          <w:tab w:val="num" w:pos="720"/>
        </w:tabs>
        <w:jc w:val="both"/>
      </w:pPr>
      <w:r w:rsidRPr="007C7761">
        <w:t>(b) Values Communicated by ‘Sweets and More’:</w:t>
      </w:r>
    </w:p>
    <w:p w14:paraId="615D7376" w14:textId="77777777" w:rsidR="007C7761" w:rsidRPr="007C7761" w:rsidRDefault="007C7761" w:rsidP="005B53B2">
      <w:pPr>
        <w:numPr>
          <w:ilvl w:val="1"/>
          <w:numId w:val="8"/>
        </w:numPr>
        <w:tabs>
          <w:tab w:val="num" w:pos="1440"/>
        </w:tabs>
        <w:jc w:val="both"/>
      </w:pPr>
      <w:r w:rsidRPr="007C7761">
        <w:t>Customer Satisfaction – Affordable, quality products.</w:t>
      </w:r>
    </w:p>
    <w:p w14:paraId="592361B0" w14:textId="77777777" w:rsidR="007C7761" w:rsidRPr="007C7761" w:rsidRDefault="007C7761" w:rsidP="005B53B2">
      <w:pPr>
        <w:numPr>
          <w:ilvl w:val="1"/>
          <w:numId w:val="8"/>
        </w:numPr>
        <w:tabs>
          <w:tab w:val="num" w:pos="1440"/>
        </w:tabs>
        <w:jc w:val="both"/>
      </w:pPr>
      <w:r w:rsidRPr="007C7761">
        <w:t>Convenience &amp; Accessibility – Easily available across different locations.</w:t>
      </w:r>
    </w:p>
    <w:p w14:paraId="477508BF" w14:textId="77777777" w:rsidR="007C7761" w:rsidRPr="007C7761" w:rsidRDefault="007C7761" w:rsidP="005B53B2">
      <w:pPr>
        <w:jc w:val="both"/>
        <w:rPr>
          <w:b/>
          <w:bCs/>
        </w:rPr>
      </w:pPr>
      <w:r w:rsidRPr="007C7761">
        <w:rPr>
          <w:b/>
          <w:bCs/>
        </w:rPr>
        <w:t>Conclusion</w:t>
      </w:r>
    </w:p>
    <w:p w14:paraId="6FDD62CC" w14:textId="77777777" w:rsidR="007C7761" w:rsidRPr="007C7761" w:rsidRDefault="007C7761" w:rsidP="005B53B2">
      <w:pPr>
        <w:jc w:val="both"/>
      </w:pPr>
      <w:r w:rsidRPr="007C7761">
        <w:t xml:space="preserve">Case study questions in the </w:t>
      </w:r>
      <w:r w:rsidRPr="007C7761">
        <w:rPr>
          <w:b/>
          <w:bCs/>
        </w:rPr>
        <w:t>CBSE Board Exams 2025</w:t>
      </w:r>
      <w:r w:rsidRPr="007C7761">
        <w:t xml:space="preserve"> require a strong understanding of </w:t>
      </w:r>
      <w:r w:rsidRPr="007C7761">
        <w:rPr>
          <w:b/>
          <w:bCs/>
        </w:rPr>
        <w:t>business concepts and their applications</w:t>
      </w:r>
      <w:r w:rsidRPr="007C7761">
        <w:t xml:space="preserve">. These most expected case-based questions will help you </w:t>
      </w:r>
      <w:r w:rsidRPr="007C7761">
        <w:rPr>
          <w:b/>
          <w:bCs/>
        </w:rPr>
        <w:t>understand key topics</w:t>
      </w:r>
      <w:r w:rsidRPr="007C7761">
        <w:t xml:space="preserve"> like </w:t>
      </w:r>
      <w:r w:rsidRPr="007C7761">
        <w:rPr>
          <w:b/>
          <w:bCs/>
        </w:rPr>
        <w:t>staffing, financial decisions, marketing mix, business environment, and government policies</w:t>
      </w:r>
      <w:r w:rsidRPr="007C7761">
        <w:t>.</w:t>
      </w:r>
    </w:p>
    <w:p w14:paraId="1B241D07" w14:textId="77777777" w:rsidR="007C7761" w:rsidRPr="007C7761" w:rsidRDefault="007C7761" w:rsidP="005B53B2">
      <w:pPr>
        <w:jc w:val="both"/>
      </w:pPr>
      <w:r w:rsidRPr="007C7761">
        <w:rPr>
          <w:b/>
          <w:bCs/>
        </w:rPr>
        <w:t>Practice these case studies thoroughly</w:t>
      </w:r>
      <w:r w:rsidRPr="007C7761">
        <w:t xml:space="preserve"> to enhance your </w:t>
      </w:r>
      <w:r w:rsidRPr="007C7761">
        <w:rPr>
          <w:b/>
          <w:bCs/>
        </w:rPr>
        <w:t>exam preparation</w:t>
      </w:r>
      <w:r w:rsidRPr="007C7761">
        <w:t xml:space="preserve"> and maximize your </w:t>
      </w:r>
      <w:r w:rsidRPr="007C7761">
        <w:rPr>
          <w:b/>
          <w:bCs/>
        </w:rPr>
        <w:t>Business Studies board exam score in 2025!</w:t>
      </w:r>
      <w:r w:rsidRPr="007C7761">
        <w:t xml:space="preserve"> </w:t>
      </w:r>
      <w:r w:rsidRPr="007C7761">
        <w:rPr>
          <w:rFonts w:ascii="Segoe UI Emoji" w:hAnsi="Segoe UI Emoji" w:cs="Segoe UI Emoji"/>
        </w:rPr>
        <w:t>🎯📚🚀</w:t>
      </w:r>
    </w:p>
    <w:p w14:paraId="706109C4" w14:textId="77777777" w:rsidR="004E4327" w:rsidRPr="007C7761" w:rsidRDefault="004E4327" w:rsidP="005B53B2">
      <w:pPr>
        <w:jc w:val="both"/>
        <w:rPr>
          <w:lang w:val="en-US"/>
        </w:rPr>
      </w:pPr>
    </w:p>
    <w:sectPr w:rsidR="004E4327" w:rsidRPr="007C7761" w:rsidSect="007C776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E7871"/>
    <w:multiLevelType w:val="multilevel"/>
    <w:tmpl w:val="94864CAE"/>
    <w:lvl w:ilvl="0">
      <w:start w:val="1"/>
      <w:numFmt w:val="bullet"/>
      <w:lvlText w:val=""/>
      <w:lvlJc w:val="left"/>
      <w:pPr>
        <w:tabs>
          <w:tab w:val="num" w:pos="0"/>
        </w:tabs>
        <w:ind w:left="0" w:hanging="360"/>
      </w:pPr>
      <w:rPr>
        <w:rFonts w:ascii="Symbol" w:hAnsi="Symbol" w:hint="default"/>
        <w:sz w:val="20"/>
      </w:rPr>
    </w:lvl>
    <w:lvl w:ilvl="1">
      <w:start w:val="1"/>
      <w:numFmt w:val="decimal"/>
      <w:lvlText w:val="%2."/>
      <w:lvlJc w:val="left"/>
      <w:pPr>
        <w:tabs>
          <w:tab w:val="num" w:pos="0"/>
        </w:tabs>
        <w:ind w:left="0" w:hanging="360"/>
      </w:pPr>
    </w:lvl>
    <w:lvl w:ilvl="2" w:tentative="1">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abstractNum w:abstractNumId="1" w15:restartNumberingAfterBreak="0">
    <w:nsid w:val="0CEE47CE"/>
    <w:multiLevelType w:val="multilevel"/>
    <w:tmpl w:val="BEBA845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298753C4"/>
    <w:multiLevelType w:val="hybridMultilevel"/>
    <w:tmpl w:val="97E6ECCC"/>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 w15:restartNumberingAfterBreak="0">
    <w:nsid w:val="32202ACA"/>
    <w:multiLevelType w:val="multilevel"/>
    <w:tmpl w:val="9A84526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360"/>
        </w:tabs>
        <w:ind w:left="36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3C956822"/>
    <w:multiLevelType w:val="multilevel"/>
    <w:tmpl w:val="745A1C92"/>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tabs>
          <w:tab w:val="num" w:pos="360"/>
        </w:tabs>
        <w:ind w:left="360" w:hanging="360"/>
      </w:p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61FA0CFA"/>
    <w:multiLevelType w:val="multilevel"/>
    <w:tmpl w:val="E8E2DFF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360"/>
        </w:tabs>
        <w:ind w:left="36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7CAE7922"/>
    <w:multiLevelType w:val="multilevel"/>
    <w:tmpl w:val="C8CE3178"/>
    <w:lvl w:ilvl="0">
      <w:start w:val="1"/>
      <w:numFmt w:val="bullet"/>
      <w:lvlText w:val=""/>
      <w:lvlJc w:val="left"/>
      <w:pPr>
        <w:tabs>
          <w:tab w:val="num" w:pos="502"/>
        </w:tabs>
        <w:ind w:left="502" w:hanging="360"/>
      </w:pPr>
      <w:rPr>
        <w:rFonts w:ascii="Symbol" w:hAnsi="Symbol" w:hint="default"/>
        <w:sz w:val="20"/>
      </w:rPr>
    </w:lvl>
    <w:lvl w:ilvl="1">
      <w:start w:val="1"/>
      <w:numFmt w:val="decimal"/>
      <w:lvlText w:val="%2."/>
      <w:lvlJc w:val="left"/>
      <w:pPr>
        <w:tabs>
          <w:tab w:val="num" w:pos="502"/>
        </w:tabs>
        <w:ind w:left="502" w:hanging="360"/>
      </w:p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1696341517">
    <w:abstractNumId w:val="1"/>
  </w:num>
  <w:num w:numId="2" w16cid:durableId="755324108">
    <w:abstractNumId w:val="4"/>
  </w:num>
  <w:num w:numId="3" w16cid:durableId="31468116">
    <w:abstractNumId w:val="4"/>
    <w:lvlOverride w:ilvl="1">
      <w:lvl w:ilvl="1">
        <w:numFmt w:val="bullet"/>
        <w:lvlText w:val="o"/>
        <w:lvlJc w:val="left"/>
        <w:pPr>
          <w:tabs>
            <w:tab w:val="num" w:pos="360"/>
          </w:tabs>
          <w:ind w:left="360" w:hanging="360"/>
        </w:pPr>
        <w:rPr>
          <w:rFonts w:ascii="Courier New" w:hAnsi="Courier New" w:hint="default"/>
          <w:sz w:val="20"/>
        </w:rPr>
      </w:lvl>
    </w:lvlOverride>
  </w:num>
  <w:num w:numId="4" w16cid:durableId="1885750174">
    <w:abstractNumId w:val="3"/>
  </w:num>
  <w:num w:numId="5" w16cid:durableId="650332827">
    <w:abstractNumId w:val="3"/>
    <w:lvlOverride w:ilvl="0">
      <w:lvl w:ilvl="0">
        <w:start w:val="1"/>
        <w:numFmt w:val="bullet"/>
        <w:lvlText w:val=""/>
        <w:lvlJc w:val="left"/>
        <w:pPr>
          <w:tabs>
            <w:tab w:val="num" w:pos="360"/>
          </w:tabs>
          <w:ind w:left="360" w:hanging="360"/>
        </w:pPr>
        <w:rPr>
          <w:rFonts w:ascii="Symbol" w:hAnsi="Symbol" w:hint="default"/>
          <w:sz w:val="20"/>
        </w:rPr>
      </w:lvl>
    </w:lvlOverride>
    <w:lvlOverride w:ilvl="1">
      <w:lvl w:ilvl="1">
        <w:start w:val="1"/>
        <w:numFmt w:val="decimal"/>
        <w:lvlText w:val="%2."/>
        <w:lvlJc w:val="left"/>
        <w:pPr>
          <w:ind w:left="57" w:hanging="57"/>
        </w:pPr>
        <w:rPr>
          <w:rFonts w:hint="default"/>
        </w:rPr>
      </w:lvl>
    </w:lvlOverride>
    <w:lvlOverride w:ilvl="2">
      <w:lvl w:ilvl="2">
        <w:start w:val="1"/>
        <w:numFmt w:val="bullet"/>
        <w:lvlText w:val=""/>
        <w:lvlJc w:val="left"/>
        <w:pPr>
          <w:tabs>
            <w:tab w:val="num" w:pos="1800"/>
          </w:tabs>
          <w:ind w:left="1800" w:hanging="360"/>
        </w:pPr>
        <w:rPr>
          <w:rFonts w:ascii="Wingdings" w:hAnsi="Wingdings" w:hint="default"/>
          <w:sz w:val="20"/>
        </w:rPr>
      </w:lvl>
    </w:lvlOverride>
    <w:lvlOverride w:ilvl="3">
      <w:lvl w:ilvl="3">
        <w:start w:val="1"/>
        <w:numFmt w:val="bullet"/>
        <w:lvlText w:val=""/>
        <w:lvlJc w:val="left"/>
        <w:pPr>
          <w:tabs>
            <w:tab w:val="num" w:pos="2520"/>
          </w:tabs>
          <w:ind w:left="2520" w:hanging="360"/>
        </w:pPr>
        <w:rPr>
          <w:rFonts w:ascii="Wingdings" w:hAnsi="Wingdings" w:hint="default"/>
          <w:sz w:val="20"/>
        </w:rPr>
      </w:lvl>
    </w:lvlOverride>
    <w:lvlOverride w:ilvl="4">
      <w:lvl w:ilvl="4">
        <w:start w:val="1"/>
        <w:numFmt w:val="bullet"/>
        <w:lvlText w:val=""/>
        <w:lvlJc w:val="left"/>
        <w:pPr>
          <w:tabs>
            <w:tab w:val="num" w:pos="3240"/>
          </w:tabs>
          <w:ind w:left="3240" w:hanging="360"/>
        </w:pPr>
        <w:rPr>
          <w:rFonts w:ascii="Wingdings" w:hAnsi="Wingdings" w:hint="default"/>
          <w:sz w:val="20"/>
        </w:rPr>
      </w:lvl>
    </w:lvlOverride>
    <w:lvlOverride w:ilvl="5">
      <w:lvl w:ilvl="5">
        <w:start w:val="1"/>
        <w:numFmt w:val="bullet"/>
        <w:lvlText w:val=""/>
        <w:lvlJc w:val="left"/>
        <w:pPr>
          <w:tabs>
            <w:tab w:val="num" w:pos="3960"/>
          </w:tabs>
          <w:ind w:left="3960" w:hanging="360"/>
        </w:pPr>
        <w:rPr>
          <w:rFonts w:ascii="Wingdings" w:hAnsi="Wingdings" w:hint="default"/>
          <w:sz w:val="20"/>
        </w:rPr>
      </w:lvl>
    </w:lvlOverride>
    <w:lvlOverride w:ilvl="6">
      <w:lvl w:ilvl="6">
        <w:start w:val="1"/>
        <w:numFmt w:val="bullet"/>
        <w:lvlText w:val=""/>
        <w:lvlJc w:val="left"/>
        <w:pPr>
          <w:tabs>
            <w:tab w:val="num" w:pos="4680"/>
          </w:tabs>
          <w:ind w:left="4680" w:hanging="360"/>
        </w:pPr>
        <w:rPr>
          <w:rFonts w:ascii="Wingdings" w:hAnsi="Wingdings" w:hint="default"/>
          <w:sz w:val="20"/>
        </w:rPr>
      </w:lvl>
    </w:lvlOverride>
    <w:lvlOverride w:ilvl="7">
      <w:lvl w:ilvl="7">
        <w:start w:val="1"/>
        <w:numFmt w:val="bullet"/>
        <w:lvlText w:val=""/>
        <w:lvlJc w:val="left"/>
        <w:pPr>
          <w:tabs>
            <w:tab w:val="num" w:pos="5400"/>
          </w:tabs>
          <w:ind w:left="5400" w:hanging="360"/>
        </w:pPr>
        <w:rPr>
          <w:rFonts w:ascii="Wingdings" w:hAnsi="Wingdings" w:hint="default"/>
          <w:sz w:val="20"/>
        </w:rPr>
      </w:lvl>
    </w:lvlOverride>
    <w:lvlOverride w:ilvl="8">
      <w:lvl w:ilvl="8">
        <w:start w:val="1"/>
        <w:numFmt w:val="bullet"/>
        <w:lvlText w:val=""/>
        <w:lvlJc w:val="left"/>
        <w:pPr>
          <w:tabs>
            <w:tab w:val="num" w:pos="6120"/>
          </w:tabs>
          <w:ind w:left="6120" w:hanging="360"/>
        </w:pPr>
        <w:rPr>
          <w:rFonts w:ascii="Wingdings" w:hAnsi="Wingdings" w:hint="default"/>
          <w:sz w:val="20"/>
        </w:rPr>
      </w:lvl>
    </w:lvlOverride>
  </w:num>
  <w:num w:numId="6" w16cid:durableId="106196878">
    <w:abstractNumId w:val="0"/>
  </w:num>
  <w:num w:numId="7" w16cid:durableId="1571882707">
    <w:abstractNumId w:val="5"/>
  </w:num>
  <w:num w:numId="8" w16cid:durableId="441849044">
    <w:abstractNumId w:val="6"/>
  </w:num>
  <w:num w:numId="9" w16cid:durableId="8598524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6B2"/>
    <w:rsid w:val="00081A6E"/>
    <w:rsid w:val="001C68B4"/>
    <w:rsid w:val="004E4327"/>
    <w:rsid w:val="0059424D"/>
    <w:rsid w:val="005B53B2"/>
    <w:rsid w:val="005C0BDD"/>
    <w:rsid w:val="00690EAC"/>
    <w:rsid w:val="007C7761"/>
    <w:rsid w:val="007F2EB5"/>
    <w:rsid w:val="008E6DEC"/>
    <w:rsid w:val="00AB1960"/>
    <w:rsid w:val="00BF56B2"/>
    <w:rsid w:val="00D7767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86DD44"/>
  <w15:chartTrackingRefBased/>
  <w15:docId w15:val="{572D63C7-092A-4577-858E-7A23F62DA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56B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F56B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F56B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F56B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F56B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F56B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F56B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F56B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F56B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56B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F56B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F56B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F56B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F56B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F56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F56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F56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F56B2"/>
    <w:rPr>
      <w:rFonts w:eastAsiaTheme="majorEastAsia" w:cstheme="majorBidi"/>
      <w:color w:val="272727" w:themeColor="text1" w:themeTint="D8"/>
    </w:rPr>
  </w:style>
  <w:style w:type="paragraph" w:styleId="Title">
    <w:name w:val="Title"/>
    <w:basedOn w:val="Normal"/>
    <w:next w:val="Normal"/>
    <w:link w:val="TitleChar"/>
    <w:uiPriority w:val="10"/>
    <w:qFormat/>
    <w:rsid w:val="00BF56B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F56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F56B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F56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F56B2"/>
    <w:pPr>
      <w:spacing w:before="160"/>
      <w:jc w:val="center"/>
    </w:pPr>
    <w:rPr>
      <w:i/>
      <w:iCs/>
      <w:color w:val="404040" w:themeColor="text1" w:themeTint="BF"/>
    </w:rPr>
  </w:style>
  <w:style w:type="character" w:customStyle="1" w:styleId="QuoteChar">
    <w:name w:val="Quote Char"/>
    <w:basedOn w:val="DefaultParagraphFont"/>
    <w:link w:val="Quote"/>
    <w:uiPriority w:val="29"/>
    <w:rsid w:val="00BF56B2"/>
    <w:rPr>
      <w:i/>
      <w:iCs/>
      <w:color w:val="404040" w:themeColor="text1" w:themeTint="BF"/>
    </w:rPr>
  </w:style>
  <w:style w:type="paragraph" w:styleId="ListParagraph">
    <w:name w:val="List Paragraph"/>
    <w:basedOn w:val="Normal"/>
    <w:uiPriority w:val="34"/>
    <w:qFormat/>
    <w:rsid w:val="00BF56B2"/>
    <w:pPr>
      <w:ind w:left="720"/>
      <w:contextualSpacing/>
    </w:pPr>
  </w:style>
  <w:style w:type="character" w:styleId="IntenseEmphasis">
    <w:name w:val="Intense Emphasis"/>
    <w:basedOn w:val="DefaultParagraphFont"/>
    <w:uiPriority w:val="21"/>
    <w:qFormat/>
    <w:rsid w:val="00BF56B2"/>
    <w:rPr>
      <w:i/>
      <w:iCs/>
      <w:color w:val="2F5496" w:themeColor="accent1" w:themeShade="BF"/>
    </w:rPr>
  </w:style>
  <w:style w:type="paragraph" w:styleId="IntenseQuote">
    <w:name w:val="Intense Quote"/>
    <w:basedOn w:val="Normal"/>
    <w:next w:val="Normal"/>
    <w:link w:val="IntenseQuoteChar"/>
    <w:uiPriority w:val="30"/>
    <w:qFormat/>
    <w:rsid w:val="00BF56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F56B2"/>
    <w:rPr>
      <w:i/>
      <w:iCs/>
      <w:color w:val="2F5496" w:themeColor="accent1" w:themeShade="BF"/>
    </w:rPr>
  </w:style>
  <w:style w:type="character" w:styleId="IntenseReference">
    <w:name w:val="Intense Reference"/>
    <w:basedOn w:val="DefaultParagraphFont"/>
    <w:uiPriority w:val="32"/>
    <w:qFormat/>
    <w:rsid w:val="00BF56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730552">
      <w:bodyDiv w:val="1"/>
      <w:marLeft w:val="0"/>
      <w:marRight w:val="0"/>
      <w:marTop w:val="0"/>
      <w:marBottom w:val="0"/>
      <w:divBdr>
        <w:top w:val="none" w:sz="0" w:space="0" w:color="auto"/>
        <w:left w:val="none" w:sz="0" w:space="0" w:color="auto"/>
        <w:bottom w:val="none" w:sz="0" w:space="0" w:color="auto"/>
        <w:right w:val="none" w:sz="0" w:space="0" w:color="auto"/>
      </w:divBdr>
      <w:divsChild>
        <w:div w:id="50466911">
          <w:marLeft w:val="0"/>
          <w:marRight w:val="0"/>
          <w:marTop w:val="0"/>
          <w:marBottom w:val="0"/>
          <w:divBdr>
            <w:top w:val="none" w:sz="0" w:space="0" w:color="auto"/>
            <w:left w:val="none" w:sz="0" w:space="0" w:color="auto"/>
            <w:bottom w:val="none" w:sz="0" w:space="0" w:color="auto"/>
            <w:right w:val="none" w:sz="0" w:space="0" w:color="auto"/>
          </w:divBdr>
        </w:div>
        <w:div w:id="531771263">
          <w:marLeft w:val="0"/>
          <w:marRight w:val="0"/>
          <w:marTop w:val="0"/>
          <w:marBottom w:val="0"/>
          <w:divBdr>
            <w:top w:val="none" w:sz="0" w:space="0" w:color="auto"/>
            <w:left w:val="none" w:sz="0" w:space="0" w:color="auto"/>
            <w:bottom w:val="none" w:sz="0" w:space="0" w:color="auto"/>
            <w:right w:val="none" w:sz="0" w:space="0" w:color="auto"/>
          </w:divBdr>
        </w:div>
        <w:div w:id="1039427959">
          <w:marLeft w:val="0"/>
          <w:marRight w:val="0"/>
          <w:marTop w:val="0"/>
          <w:marBottom w:val="0"/>
          <w:divBdr>
            <w:top w:val="none" w:sz="0" w:space="0" w:color="auto"/>
            <w:left w:val="none" w:sz="0" w:space="0" w:color="auto"/>
            <w:bottom w:val="none" w:sz="0" w:space="0" w:color="auto"/>
            <w:right w:val="none" w:sz="0" w:space="0" w:color="auto"/>
          </w:divBdr>
        </w:div>
      </w:divsChild>
    </w:div>
    <w:div w:id="607002579">
      <w:bodyDiv w:val="1"/>
      <w:marLeft w:val="0"/>
      <w:marRight w:val="0"/>
      <w:marTop w:val="0"/>
      <w:marBottom w:val="0"/>
      <w:divBdr>
        <w:top w:val="none" w:sz="0" w:space="0" w:color="auto"/>
        <w:left w:val="none" w:sz="0" w:space="0" w:color="auto"/>
        <w:bottom w:val="none" w:sz="0" w:space="0" w:color="auto"/>
        <w:right w:val="none" w:sz="0" w:space="0" w:color="auto"/>
      </w:divBdr>
      <w:divsChild>
        <w:div w:id="1626085623">
          <w:marLeft w:val="0"/>
          <w:marRight w:val="0"/>
          <w:marTop w:val="0"/>
          <w:marBottom w:val="0"/>
          <w:divBdr>
            <w:top w:val="none" w:sz="0" w:space="0" w:color="auto"/>
            <w:left w:val="none" w:sz="0" w:space="0" w:color="auto"/>
            <w:bottom w:val="none" w:sz="0" w:space="0" w:color="auto"/>
            <w:right w:val="none" w:sz="0" w:space="0" w:color="auto"/>
          </w:divBdr>
        </w:div>
        <w:div w:id="1042241862">
          <w:marLeft w:val="0"/>
          <w:marRight w:val="0"/>
          <w:marTop w:val="0"/>
          <w:marBottom w:val="0"/>
          <w:divBdr>
            <w:top w:val="none" w:sz="0" w:space="0" w:color="auto"/>
            <w:left w:val="none" w:sz="0" w:space="0" w:color="auto"/>
            <w:bottom w:val="none" w:sz="0" w:space="0" w:color="auto"/>
            <w:right w:val="none" w:sz="0" w:space="0" w:color="auto"/>
          </w:divBdr>
        </w:div>
        <w:div w:id="1816292694">
          <w:marLeft w:val="0"/>
          <w:marRight w:val="0"/>
          <w:marTop w:val="0"/>
          <w:marBottom w:val="0"/>
          <w:divBdr>
            <w:top w:val="none" w:sz="0" w:space="0" w:color="auto"/>
            <w:left w:val="none" w:sz="0" w:space="0" w:color="auto"/>
            <w:bottom w:val="none" w:sz="0" w:space="0" w:color="auto"/>
            <w:right w:val="none" w:sz="0" w:space="0" w:color="auto"/>
          </w:divBdr>
        </w:div>
      </w:divsChild>
    </w:div>
    <w:div w:id="664939447">
      <w:bodyDiv w:val="1"/>
      <w:marLeft w:val="0"/>
      <w:marRight w:val="0"/>
      <w:marTop w:val="0"/>
      <w:marBottom w:val="0"/>
      <w:divBdr>
        <w:top w:val="none" w:sz="0" w:space="0" w:color="auto"/>
        <w:left w:val="none" w:sz="0" w:space="0" w:color="auto"/>
        <w:bottom w:val="none" w:sz="0" w:space="0" w:color="auto"/>
        <w:right w:val="none" w:sz="0" w:space="0" w:color="auto"/>
      </w:divBdr>
    </w:div>
    <w:div w:id="728891700">
      <w:bodyDiv w:val="1"/>
      <w:marLeft w:val="0"/>
      <w:marRight w:val="0"/>
      <w:marTop w:val="0"/>
      <w:marBottom w:val="0"/>
      <w:divBdr>
        <w:top w:val="none" w:sz="0" w:space="0" w:color="auto"/>
        <w:left w:val="none" w:sz="0" w:space="0" w:color="auto"/>
        <w:bottom w:val="none" w:sz="0" w:space="0" w:color="auto"/>
        <w:right w:val="none" w:sz="0" w:space="0" w:color="auto"/>
      </w:divBdr>
    </w:div>
    <w:div w:id="1397164546">
      <w:bodyDiv w:val="1"/>
      <w:marLeft w:val="0"/>
      <w:marRight w:val="0"/>
      <w:marTop w:val="0"/>
      <w:marBottom w:val="0"/>
      <w:divBdr>
        <w:top w:val="none" w:sz="0" w:space="0" w:color="auto"/>
        <w:left w:val="none" w:sz="0" w:space="0" w:color="auto"/>
        <w:bottom w:val="none" w:sz="0" w:space="0" w:color="auto"/>
        <w:right w:val="none" w:sz="0" w:space="0" w:color="auto"/>
      </w:divBdr>
    </w:div>
    <w:div w:id="1471049750">
      <w:bodyDiv w:val="1"/>
      <w:marLeft w:val="0"/>
      <w:marRight w:val="0"/>
      <w:marTop w:val="0"/>
      <w:marBottom w:val="0"/>
      <w:divBdr>
        <w:top w:val="none" w:sz="0" w:space="0" w:color="auto"/>
        <w:left w:val="none" w:sz="0" w:space="0" w:color="auto"/>
        <w:bottom w:val="none" w:sz="0" w:space="0" w:color="auto"/>
        <w:right w:val="none" w:sz="0" w:space="0" w:color="auto"/>
      </w:divBdr>
      <w:divsChild>
        <w:div w:id="447816871">
          <w:marLeft w:val="0"/>
          <w:marRight w:val="0"/>
          <w:marTop w:val="0"/>
          <w:marBottom w:val="0"/>
          <w:divBdr>
            <w:top w:val="none" w:sz="0" w:space="0" w:color="auto"/>
            <w:left w:val="none" w:sz="0" w:space="0" w:color="auto"/>
            <w:bottom w:val="none" w:sz="0" w:space="0" w:color="auto"/>
            <w:right w:val="none" w:sz="0" w:space="0" w:color="auto"/>
          </w:divBdr>
        </w:div>
        <w:div w:id="1080325889">
          <w:marLeft w:val="0"/>
          <w:marRight w:val="0"/>
          <w:marTop w:val="0"/>
          <w:marBottom w:val="0"/>
          <w:divBdr>
            <w:top w:val="none" w:sz="0" w:space="0" w:color="auto"/>
            <w:left w:val="none" w:sz="0" w:space="0" w:color="auto"/>
            <w:bottom w:val="none" w:sz="0" w:space="0" w:color="auto"/>
            <w:right w:val="none" w:sz="0" w:space="0" w:color="auto"/>
          </w:divBdr>
        </w:div>
        <w:div w:id="2100640287">
          <w:marLeft w:val="0"/>
          <w:marRight w:val="0"/>
          <w:marTop w:val="0"/>
          <w:marBottom w:val="0"/>
          <w:divBdr>
            <w:top w:val="none" w:sz="0" w:space="0" w:color="auto"/>
            <w:left w:val="none" w:sz="0" w:space="0" w:color="auto"/>
            <w:bottom w:val="none" w:sz="0" w:space="0" w:color="auto"/>
            <w:right w:val="none" w:sz="0" w:space="0" w:color="auto"/>
          </w:divBdr>
        </w:div>
      </w:divsChild>
    </w:div>
    <w:div w:id="2114856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948</Words>
  <Characters>5409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Adda247</dc:creator>
  <cp:keywords/>
  <dc:description/>
  <cp:lastModifiedBy>Adda247</cp:lastModifiedBy>
  <cp:revision>7</cp:revision>
  <dcterms:created xsi:type="dcterms:W3CDTF">2025-02-21T05:59:00Z</dcterms:created>
  <dcterms:modified xsi:type="dcterms:W3CDTF">2025-02-21T06:11:00Z</dcterms:modified>
</cp:coreProperties>
</file>